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AC942" w14:textId="3EFF068E" w:rsidR="006A10FE" w:rsidRPr="006A10FE" w:rsidRDefault="006A10FE" w:rsidP="006A10FE">
      <w:pPr>
        <w:jc w:val="center"/>
        <w:rPr>
          <w:b/>
          <w:bCs/>
        </w:rPr>
      </w:pPr>
      <w:r w:rsidRPr="006A10FE">
        <w:rPr>
          <w:b/>
          <w:bCs/>
        </w:rPr>
        <w:t>Mobility with Academic Staff</w:t>
      </w:r>
    </w:p>
    <w:p w14:paraId="306A80BB" w14:textId="642CB078" w:rsidR="006A10FE" w:rsidRDefault="006A10FE" w:rsidP="006A10FE">
      <w:pPr>
        <w:jc w:val="center"/>
        <w:rPr>
          <w:b/>
          <w:bCs/>
        </w:rPr>
      </w:pPr>
      <w:r w:rsidRPr="006A10FE">
        <w:rPr>
          <w:b/>
          <w:bCs/>
        </w:rPr>
        <w:t>Field Internship – Western Visayas, Philippines</w:t>
      </w:r>
    </w:p>
    <w:p w14:paraId="6704AF93" w14:textId="77777777" w:rsidR="006A10FE" w:rsidRDefault="006A10FE" w:rsidP="006A10FE">
      <w:pPr>
        <w:pBdr>
          <w:bottom w:val="single" w:sz="6" w:space="1" w:color="auto"/>
        </w:pBdr>
        <w:jc w:val="center"/>
        <w:rPr>
          <w:b/>
          <w:bCs/>
        </w:rPr>
      </w:pPr>
    </w:p>
    <w:p w14:paraId="0E032147" w14:textId="3C401E45" w:rsidR="006A10FE" w:rsidRDefault="006A10FE" w:rsidP="006A10FE">
      <w:pPr>
        <w:pStyle w:val="Odstavecseseznamem"/>
        <w:numPr>
          <w:ilvl w:val="0"/>
          <w:numId w:val="1"/>
        </w:numPr>
      </w:pPr>
      <w:r>
        <w:t>February 2026 (exact dates and logistics will be specified later).</w:t>
      </w:r>
    </w:p>
    <w:p w14:paraId="5830FC66" w14:textId="25BDA498" w:rsidR="006A10FE" w:rsidRDefault="006A10FE" w:rsidP="006A10FE">
      <w:pPr>
        <w:pStyle w:val="Odstavecseseznamem"/>
        <w:numPr>
          <w:ilvl w:val="0"/>
          <w:numId w:val="1"/>
        </w:numPr>
      </w:pPr>
      <w:r>
        <w:t>Location: mainly rural areas on Guimaras, Panay and Negros.</w:t>
      </w:r>
    </w:p>
    <w:p w14:paraId="0EC72F6D" w14:textId="77601F2D" w:rsidR="006A10FE" w:rsidRDefault="006A10FE" w:rsidP="006A10FE">
      <w:pPr>
        <w:pStyle w:val="Odstavecseseznamem"/>
        <w:numPr>
          <w:ilvl w:val="0"/>
          <w:numId w:val="1"/>
        </w:numPr>
      </w:pPr>
      <w:r>
        <w:t>Work will include outdoor activities in hot and humid tropical climate and cooperation with local institutions and farmers.</w:t>
      </w:r>
    </w:p>
    <w:p w14:paraId="2048FEFF" w14:textId="0A7321B2" w:rsidR="00F10EFC" w:rsidRDefault="006A10FE" w:rsidP="006A10FE">
      <w:pPr>
        <w:pStyle w:val="Odstavecseseznamem"/>
        <w:numPr>
          <w:ilvl w:val="0"/>
          <w:numId w:val="1"/>
        </w:numPr>
      </w:pPr>
      <w:r>
        <w:t xml:space="preserve">Working language on site will be </w:t>
      </w:r>
      <w:r w:rsidRPr="00D2531E">
        <w:rPr>
          <w:b/>
          <w:bCs/>
        </w:rPr>
        <w:t>English</w:t>
      </w:r>
      <w:r>
        <w:t>.</w:t>
      </w:r>
    </w:p>
    <w:p w14:paraId="12719FBB" w14:textId="1F06683A" w:rsidR="006A10FE" w:rsidRDefault="006A10FE" w:rsidP="006A10FE">
      <w:r w:rsidRPr="006A10FE">
        <w:t>MENDELU, in cooperation with Helping Hands for Guimaras (HHG) and Guimaras State University (GSU), is preparing a field internship in the Western Visayas region of the Philippines (islands Guimaras, Panay, Negros). The area offers excellent conditions for research in agroforestry, sustainable land use, and rural/community development</w:t>
      </w:r>
      <w:r>
        <w:t>.</w:t>
      </w:r>
    </w:p>
    <w:p w14:paraId="506BC78D" w14:textId="0B2A9DDA" w:rsidR="006A10FE" w:rsidRPr="00FD659D" w:rsidRDefault="006A10FE" w:rsidP="00FD659D">
      <w:pPr>
        <w:pStyle w:val="Odstavecseseznamem"/>
        <w:numPr>
          <w:ilvl w:val="0"/>
          <w:numId w:val="5"/>
        </w:numPr>
        <w:rPr>
          <w:b/>
          <w:bCs/>
          <w:sz w:val="28"/>
          <w:szCs w:val="28"/>
        </w:rPr>
      </w:pPr>
      <w:r w:rsidRPr="00FD659D">
        <w:rPr>
          <w:b/>
          <w:bCs/>
          <w:sz w:val="28"/>
          <w:szCs w:val="28"/>
        </w:rPr>
        <w:t>Thematic focus – choose one of the topics presented</w:t>
      </w:r>
    </w:p>
    <w:p w14:paraId="4A944564" w14:textId="26F6BDB2" w:rsidR="006A10FE" w:rsidRPr="006A10FE" w:rsidRDefault="006A10FE" w:rsidP="006A10FE">
      <w:pPr>
        <w:rPr>
          <w:b/>
          <w:bCs/>
          <w:i/>
          <w:iCs/>
          <w:u w:val="single"/>
        </w:rPr>
      </w:pPr>
      <w:r w:rsidRPr="006A10FE">
        <w:rPr>
          <w:b/>
          <w:bCs/>
          <w:i/>
          <w:iCs/>
          <w:u w:val="single"/>
        </w:rPr>
        <w:t>Topic 1: Climate-resilient agroforestry and diversified production systems</w:t>
      </w:r>
    </w:p>
    <w:p w14:paraId="08A79CF6" w14:textId="62D82F0D" w:rsidR="006A10FE" w:rsidRDefault="006A10FE" w:rsidP="006A10FE">
      <w:r>
        <w:t>Possible angles:</w:t>
      </w:r>
    </w:p>
    <w:p w14:paraId="47BB2077" w14:textId="1A91FA50" w:rsidR="006A10FE" w:rsidRDefault="006A10FE" w:rsidP="006A10FE">
      <w:pPr>
        <w:pStyle w:val="Odstavecseseznamem"/>
        <w:numPr>
          <w:ilvl w:val="0"/>
          <w:numId w:val="2"/>
        </w:numPr>
      </w:pPr>
      <w:r>
        <w:t>mapping and description of existing agroforestry/mixed mango systems</w:t>
      </w:r>
    </w:p>
    <w:p w14:paraId="5BBB3736" w14:textId="6D3C9AD0" w:rsidR="006A10FE" w:rsidRDefault="006A10FE" w:rsidP="006A10FE">
      <w:pPr>
        <w:pStyle w:val="Odstavecseseznamem"/>
        <w:numPr>
          <w:ilvl w:val="0"/>
          <w:numId w:val="2"/>
        </w:numPr>
      </w:pPr>
      <w:r>
        <w:t>proposals for crop/species diversification with respect to climate change</w:t>
      </w:r>
    </w:p>
    <w:p w14:paraId="540D96B1" w14:textId="490C0FE7" w:rsidR="006A10FE" w:rsidRDefault="006A10FE" w:rsidP="006A10FE">
      <w:pPr>
        <w:pStyle w:val="Odstavecseseznamem"/>
        <w:numPr>
          <w:ilvl w:val="0"/>
          <w:numId w:val="2"/>
        </w:numPr>
      </w:pPr>
      <w:r>
        <w:t>simple field surveys (soil/vegetation), use of drones/mapping, basic hydrological/erosion indicators</w:t>
      </w:r>
    </w:p>
    <w:p w14:paraId="285AEE2D" w14:textId="77777777" w:rsidR="006A10FE" w:rsidRDefault="006A10FE" w:rsidP="006A10FE">
      <w:pPr>
        <w:pStyle w:val="Odstavecseseznamem"/>
        <w:numPr>
          <w:ilvl w:val="0"/>
          <w:numId w:val="2"/>
        </w:numPr>
      </w:pPr>
      <w:r>
        <w:t>recording bioindicators (e.g. mangroves) and changes in the landscape</w:t>
      </w:r>
    </w:p>
    <w:p w14:paraId="5D5E5919" w14:textId="53CDB93F" w:rsidR="006A10FE" w:rsidRDefault="006A10FE" w:rsidP="006A10FE">
      <w:r w:rsidRPr="006A10FE">
        <w:rPr>
          <w:b/>
          <w:bCs/>
        </w:rPr>
        <w:t>Intended for:</w:t>
      </w:r>
      <w:r w:rsidRPr="006A10FE">
        <w:t xml:space="preserve"> mainly LDF, AF, ZF, but open to others with interest in land use/environment.</w:t>
      </w:r>
    </w:p>
    <w:p w14:paraId="20E0BA99" w14:textId="07F95CF6" w:rsidR="006A10FE" w:rsidRPr="006A10FE" w:rsidRDefault="006A10FE" w:rsidP="006A10FE">
      <w:pPr>
        <w:rPr>
          <w:b/>
          <w:bCs/>
          <w:i/>
          <w:iCs/>
          <w:u w:val="single"/>
        </w:rPr>
      </w:pPr>
      <w:r w:rsidRPr="006A10FE">
        <w:rPr>
          <w:b/>
          <w:bCs/>
          <w:i/>
          <w:iCs/>
          <w:u w:val="single"/>
        </w:rPr>
        <w:t>Topic 2: Community / eco-tourism and local socio-economic development</w:t>
      </w:r>
    </w:p>
    <w:p w14:paraId="400F85C0" w14:textId="046FF5F4" w:rsidR="006A10FE" w:rsidRDefault="006A10FE" w:rsidP="006A10FE">
      <w:r>
        <w:t>Possible angles:</w:t>
      </w:r>
    </w:p>
    <w:p w14:paraId="225F4C7D" w14:textId="563B480A" w:rsidR="006A10FE" w:rsidRDefault="006A10FE" w:rsidP="006A10FE">
      <w:pPr>
        <w:pStyle w:val="Odstavecseseznamem"/>
        <w:numPr>
          <w:ilvl w:val="0"/>
          <w:numId w:val="3"/>
        </w:numPr>
      </w:pPr>
      <w:r>
        <w:t>mapping of community/eco-tourism actors and services</w:t>
      </w:r>
    </w:p>
    <w:p w14:paraId="2D5AC6F0" w14:textId="3B477C87" w:rsidR="006A10FE" w:rsidRDefault="006A10FE" w:rsidP="006A10FE">
      <w:pPr>
        <w:pStyle w:val="Odstavecseseznamem"/>
        <w:numPr>
          <w:ilvl w:val="0"/>
          <w:numId w:val="3"/>
        </w:numPr>
      </w:pPr>
      <w:r>
        <w:t>interviews with farmers, local government, tourism operators</w:t>
      </w:r>
    </w:p>
    <w:p w14:paraId="138B7501" w14:textId="4081192A" w:rsidR="006A10FE" w:rsidRDefault="006A10FE" w:rsidP="006A10FE">
      <w:pPr>
        <w:pStyle w:val="Odstavecseseznamem"/>
        <w:numPr>
          <w:ilvl w:val="0"/>
          <w:numId w:val="3"/>
        </w:numPr>
      </w:pPr>
      <w:r>
        <w:t>simple value chain and cost–benefit views for local products/services</w:t>
      </w:r>
    </w:p>
    <w:p w14:paraId="68146B19" w14:textId="77777777" w:rsidR="006A10FE" w:rsidRDefault="006A10FE" w:rsidP="006A10FE">
      <w:pPr>
        <w:pStyle w:val="Odstavecseseznamem"/>
        <w:numPr>
          <w:ilvl w:val="0"/>
          <w:numId w:val="3"/>
        </w:numPr>
      </w:pPr>
      <w:r>
        <w:t>assessing how new connectivity (PGN) may affect planning and capacities</w:t>
      </w:r>
    </w:p>
    <w:p w14:paraId="6B9357FD" w14:textId="725D7FB6" w:rsidR="006A10FE" w:rsidRDefault="006A10FE" w:rsidP="006A10FE">
      <w:r w:rsidRPr="006A10FE">
        <w:rPr>
          <w:b/>
          <w:bCs/>
        </w:rPr>
        <w:t>Intended for:</w:t>
      </w:r>
      <w:r>
        <w:t xml:space="preserve"> mainly FRRMS, PEF, but open to others with socio-economic/rural development interest.</w:t>
      </w:r>
    </w:p>
    <w:p w14:paraId="6115D235" w14:textId="15A3D7AD" w:rsidR="006A10FE" w:rsidRPr="00FD659D" w:rsidRDefault="00FD659D" w:rsidP="006A10FE">
      <w:pPr>
        <w:rPr>
          <w:b/>
          <w:bCs/>
          <w:i/>
          <w:iCs/>
          <w:u w:val="single"/>
        </w:rPr>
      </w:pPr>
      <w:r w:rsidRPr="00FD659D">
        <w:rPr>
          <w:b/>
          <w:bCs/>
          <w:i/>
          <w:iCs/>
          <w:u w:val="single"/>
        </w:rPr>
        <w:t>Bonus</w:t>
      </w:r>
      <w:r w:rsidR="006A10FE" w:rsidRPr="00FD659D">
        <w:rPr>
          <w:b/>
          <w:bCs/>
          <w:i/>
          <w:iCs/>
          <w:u w:val="single"/>
        </w:rPr>
        <w:t xml:space="preserve"> topic 3:</w:t>
      </w:r>
      <w:r w:rsidRPr="00FD659D">
        <w:rPr>
          <w:b/>
          <w:bCs/>
          <w:i/>
          <w:iCs/>
          <w:u w:val="single"/>
        </w:rPr>
        <w:t xml:space="preserve"> </w:t>
      </w:r>
      <w:r w:rsidR="006A10FE" w:rsidRPr="00FD659D">
        <w:rPr>
          <w:b/>
          <w:bCs/>
          <w:i/>
          <w:iCs/>
          <w:u w:val="single"/>
        </w:rPr>
        <w:t xml:space="preserve">Organisational help with planned library opening </w:t>
      </w:r>
      <w:r w:rsidRPr="00FD659D">
        <w:rPr>
          <w:b/>
          <w:bCs/>
          <w:i/>
          <w:iCs/>
          <w:u w:val="single"/>
        </w:rPr>
        <w:t>in Nueva Valencia, Guimaras</w:t>
      </w:r>
      <w:r w:rsidR="006A10FE" w:rsidRPr="00FD659D">
        <w:rPr>
          <w:b/>
          <w:bCs/>
          <w:i/>
          <w:iCs/>
          <w:u w:val="single"/>
        </w:rPr>
        <w:t xml:space="preserve"> </w:t>
      </w:r>
    </w:p>
    <w:p w14:paraId="53E9C252" w14:textId="2E0626C2" w:rsidR="006A10FE" w:rsidRDefault="00FD659D" w:rsidP="006A10FE">
      <w:pPr>
        <w:pStyle w:val="Odstavecseseznamem"/>
        <w:numPr>
          <w:ilvl w:val="0"/>
          <w:numId w:val="4"/>
        </w:numPr>
      </w:pPr>
      <w:r>
        <w:t>organisation of book collection, dealing with local officials and Helping Hands for Guimaras NGO</w:t>
      </w:r>
    </w:p>
    <w:p w14:paraId="75A53725" w14:textId="2DC9E387" w:rsidR="006A10FE" w:rsidRPr="00FD659D" w:rsidRDefault="006A10FE" w:rsidP="00FD659D">
      <w:pPr>
        <w:pStyle w:val="Odstavecseseznamem"/>
        <w:numPr>
          <w:ilvl w:val="0"/>
          <w:numId w:val="5"/>
        </w:numPr>
        <w:rPr>
          <w:b/>
          <w:bCs/>
          <w:sz w:val="28"/>
          <w:szCs w:val="28"/>
        </w:rPr>
      </w:pPr>
      <w:r w:rsidRPr="00FD659D">
        <w:rPr>
          <w:b/>
          <w:bCs/>
          <w:sz w:val="28"/>
          <w:szCs w:val="28"/>
        </w:rPr>
        <w:lastRenderedPageBreak/>
        <w:t>What applicants must submit</w:t>
      </w:r>
    </w:p>
    <w:p w14:paraId="0F4802C3" w14:textId="374E1E2E" w:rsidR="006A10FE" w:rsidRDefault="006A10FE" w:rsidP="006A10FE">
      <w:r>
        <w:t>Each student submits a short proposal containing:</w:t>
      </w:r>
    </w:p>
    <w:p w14:paraId="5BB24853" w14:textId="2AFC9BE2" w:rsidR="006A10FE" w:rsidRDefault="006A10FE" w:rsidP="00FD659D">
      <w:pPr>
        <w:pStyle w:val="Odstavecseseznamem"/>
        <w:numPr>
          <w:ilvl w:val="0"/>
          <w:numId w:val="6"/>
        </w:numPr>
      </w:pPr>
      <w:r>
        <w:t>Motivation – why you want to join this specific internship in the Philippines (relevance to your study, career, interest in SE Asia; first-time mobility is an advantage).</w:t>
      </w:r>
    </w:p>
    <w:p w14:paraId="0EAD9D28" w14:textId="37F4FF13" w:rsidR="006A10FE" w:rsidRDefault="006A10FE" w:rsidP="00FD659D">
      <w:pPr>
        <w:pStyle w:val="Odstavecseseznamem"/>
        <w:numPr>
          <w:ilvl w:val="0"/>
          <w:numId w:val="6"/>
        </w:numPr>
      </w:pPr>
      <w:r>
        <w:t>Chosen topic – Topic 1 (agroforestry) or Topic 2 (socio-economics/tourism).</w:t>
      </w:r>
    </w:p>
    <w:p w14:paraId="111D83A1" w14:textId="77AE3937" w:rsidR="006A10FE" w:rsidRDefault="006A10FE" w:rsidP="00FD659D">
      <w:pPr>
        <w:pStyle w:val="Odstavecseseznamem"/>
        <w:numPr>
          <w:ilvl w:val="0"/>
          <w:numId w:val="6"/>
        </w:numPr>
      </w:pPr>
      <w:r>
        <w:t>Planned focus – what exactly you would like to work on there (e.g. “I would like to map agroforestry plots and propose diversification for mango orchards” / “I will interview eco-tourism actors about the PGN bridge impacts”).</w:t>
      </w:r>
    </w:p>
    <w:p w14:paraId="6773A421" w14:textId="71D5F26E" w:rsidR="006A10FE" w:rsidRDefault="006A10FE" w:rsidP="00FD659D">
      <w:pPr>
        <w:pStyle w:val="Odstavecseseznamem"/>
        <w:numPr>
          <w:ilvl w:val="0"/>
          <w:numId w:val="6"/>
        </w:numPr>
      </w:pPr>
      <w:r>
        <w:t>Methods you can use – interviews, questionnaires, basic field survey, mapping, data processing, etc. (keep it realistic).</w:t>
      </w:r>
    </w:p>
    <w:p w14:paraId="104AF8A4" w14:textId="37C2651D" w:rsidR="006A10FE" w:rsidRDefault="006A10FE" w:rsidP="00FD659D">
      <w:pPr>
        <w:pStyle w:val="Odstavecseseznamem"/>
        <w:numPr>
          <w:ilvl w:val="0"/>
          <w:numId w:val="6"/>
        </w:numPr>
      </w:pPr>
      <w:r>
        <w:t>Link to your thesis or other output – if you plan to use the internship for Bc./Ing. thesis, say how.</w:t>
      </w:r>
    </w:p>
    <w:p w14:paraId="7CA7A964" w14:textId="27315D55" w:rsidR="006A10FE" w:rsidRDefault="006A10FE" w:rsidP="00FD659D">
      <w:pPr>
        <w:pStyle w:val="Odstavecseseznamem"/>
        <w:numPr>
          <w:ilvl w:val="0"/>
          <w:numId w:val="6"/>
        </w:numPr>
      </w:pPr>
      <w:r>
        <w:t>Short profile – study programme and year, language skills, previous field experience (not required, but motivation and ability to work in the field will be preferred).</w:t>
      </w:r>
    </w:p>
    <w:p w14:paraId="422C0609" w14:textId="24CB1A4A" w:rsidR="00FD659D" w:rsidRDefault="00FD659D" w:rsidP="00FD659D">
      <w:pPr>
        <w:pStyle w:val="Odstavecseseznamem"/>
        <w:numPr>
          <w:ilvl w:val="0"/>
          <w:numId w:val="5"/>
        </w:numPr>
        <w:rPr>
          <w:b/>
          <w:bCs/>
          <w:sz w:val="28"/>
          <w:szCs w:val="28"/>
        </w:rPr>
      </w:pPr>
      <w:r w:rsidRPr="00FD659D">
        <w:rPr>
          <w:b/>
          <w:bCs/>
          <w:sz w:val="28"/>
          <w:szCs w:val="28"/>
        </w:rPr>
        <w:t>Selection criteria</w:t>
      </w:r>
    </w:p>
    <w:p w14:paraId="2DEA3C8C" w14:textId="29CD18E0" w:rsidR="00FD659D" w:rsidRPr="00D2531E" w:rsidRDefault="00D2531E" w:rsidP="00FD659D">
      <w:pPr>
        <w:rPr>
          <w:szCs w:val="24"/>
        </w:rPr>
      </w:pPr>
      <w:r w:rsidRPr="00D2531E">
        <w:rPr>
          <w:szCs w:val="24"/>
        </w:rPr>
        <w:t>Priority will be given to forming a strong, multidisciplinary team that will represent MENDEL University abroad not only through the quality of its research, but also through the personalities of its members and their ability to cooperate and work smoothly together.</w:t>
      </w:r>
      <w:r>
        <w:rPr>
          <w:szCs w:val="24"/>
        </w:rPr>
        <w:t xml:space="preserve"> </w:t>
      </w:r>
      <w:r w:rsidRPr="00D2531E">
        <w:rPr>
          <w:b/>
          <w:bCs/>
          <w:szCs w:val="24"/>
        </w:rPr>
        <w:t>Make sure you are a team player before you apply</w:t>
      </w:r>
      <w:r>
        <w:rPr>
          <w:szCs w:val="24"/>
        </w:rPr>
        <w:t xml:space="preserve"> </w:t>
      </w:r>
      <w:r w:rsidRPr="00D2531E">
        <w:rPr>
          <mc:AlternateContent>
            <mc:Choice Requires="w16se"/>
            <mc:Fallback>
              <w:rFonts w:ascii="Segoe UI Emoji" w:eastAsia="Segoe UI Emoji" w:hAnsi="Segoe UI Emoji" w:cs="Segoe UI Emoji"/>
            </mc:Fallback>
          </mc:AlternateContent>
          <w:szCs w:val="24"/>
        </w:rPr>
        <mc:AlternateContent>
          <mc:Choice Requires="w16se">
            <w16se:symEx w16se:font="Segoe UI Emoji" w16se:char="1F60A"/>
          </mc:Choice>
          <mc:Fallback>
            <w:t>😊</w:t>
          </mc:Fallback>
        </mc:AlternateContent>
      </w:r>
      <w:r>
        <w:rPr>
          <w:szCs w:val="24"/>
        </w:rPr>
        <w:t>.</w:t>
      </w:r>
    </w:p>
    <w:p w14:paraId="7720FF7E" w14:textId="5AABA81B" w:rsidR="00FD659D" w:rsidRDefault="00FD659D" w:rsidP="00FD659D">
      <w:pPr>
        <w:pStyle w:val="Odstavecseseznamem"/>
        <w:numPr>
          <w:ilvl w:val="0"/>
          <w:numId w:val="4"/>
        </w:numPr>
      </w:pPr>
      <w:r>
        <w:t>clear motivation and ability to actively participate in field research in tropical conditions</w:t>
      </w:r>
    </w:p>
    <w:p w14:paraId="542AC117" w14:textId="68DE0641" w:rsidR="00FD659D" w:rsidRDefault="00FD659D" w:rsidP="00FD659D">
      <w:pPr>
        <w:pStyle w:val="Odstavecseseznamem"/>
        <w:numPr>
          <w:ilvl w:val="0"/>
          <w:numId w:val="4"/>
        </w:numPr>
      </w:pPr>
      <w:r>
        <w:t>logical fit to one of the two topics</w:t>
      </w:r>
    </w:p>
    <w:p w14:paraId="02927B1B" w14:textId="4D5ACC90" w:rsidR="00FD659D" w:rsidRDefault="00FD659D" w:rsidP="00FD659D">
      <w:pPr>
        <w:pStyle w:val="Odstavecseseznamem"/>
        <w:numPr>
          <w:ilvl w:val="0"/>
          <w:numId w:val="4"/>
        </w:numPr>
      </w:pPr>
      <w:r>
        <w:t>potential to turn the stay into a thesis or publication-ready material</w:t>
      </w:r>
    </w:p>
    <w:p w14:paraId="591CB1EE" w14:textId="58E66549" w:rsidR="00FD659D" w:rsidRDefault="00FD659D" w:rsidP="00FD659D">
      <w:pPr>
        <w:pStyle w:val="Odstavecseseznamem"/>
        <w:numPr>
          <w:ilvl w:val="0"/>
          <w:numId w:val="4"/>
        </w:numPr>
      </w:pPr>
      <w:r>
        <w:t>preference for first-time mobility and for students who show interest in Southeast Asia</w:t>
      </w:r>
    </w:p>
    <w:p w14:paraId="2F00CCEC" w14:textId="3CE2CFF4" w:rsidR="00FD659D" w:rsidRDefault="00FD659D" w:rsidP="00FD659D">
      <w:pPr>
        <w:pStyle w:val="Odstavecseseznamem"/>
        <w:numPr>
          <w:ilvl w:val="0"/>
          <w:numId w:val="4"/>
        </w:numPr>
      </w:pPr>
      <w:r>
        <w:t>effort to create a balanced interdisciplinary MENDELU team (faculties will be mixed)</w:t>
      </w:r>
    </w:p>
    <w:p w14:paraId="69118145" w14:textId="0A162841" w:rsidR="00D2531E" w:rsidRPr="00D716A1" w:rsidRDefault="00D2531E" w:rsidP="00D716A1">
      <w:pPr>
        <w:jc w:val="center"/>
        <w:rPr>
          <w:b/>
          <w:bCs/>
        </w:rPr>
      </w:pPr>
      <w:r w:rsidRPr="00D716A1">
        <w:rPr>
          <w:b/>
          <w:bCs/>
        </w:rPr>
        <w:t xml:space="preserve">In case of any questions about research contact </w:t>
      </w:r>
      <w:r w:rsidRPr="00D716A1">
        <w:rPr>
          <w:b/>
          <w:bCs/>
          <w:i/>
          <w:iCs/>
          <w:u w:val="single"/>
        </w:rPr>
        <w:t xml:space="preserve">Ing. </w:t>
      </w:r>
      <w:r w:rsidR="00CC0D72" w:rsidRPr="00D716A1">
        <w:rPr>
          <w:b/>
          <w:bCs/>
          <w:i/>
          <w:iCs/>
          <w:u w:val="single"/>
        </w:rPr>
        <w:t>Tadeáš Hrušovský</w:t>
      </w:r>
      <w:r w:rsidR="00D716A1" w:rsidRPr="00D716A1">
        <w:rPr>
          <w:b/>
          <w:bCs/>
        </w:rPr>
        <w:t xml:space="preserve"> (ideally through MS TEAMS).</w:t>
      </w:r>
    </w:p>
    <w:sectPr w:rsidR="00D2531E" w:rsidRPr="00D716A1" w:rsidSect="006A10FE">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C723E"/>
    <w:multiLevelType w:val="hybridMultilevel"/>
    <w:tmpl w:val="5B9AB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EB2195"/>
    <w:multiLevelType w:val="hybridMultilevel"/>
    <w:tmpl w:val="32925F88"/>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9D91D1F"/>
    <w:multiLevelType w:val="hybridMultilevel"/>
    <w:tmpl w:val="CE622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AC43C2"/>
    <w:multiLevelType w:val="hybridMultilevel"/>
    <w:tmpl w:val="BD7CC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5E722F"/>
    <w:multiLevelType w:val="hybridMultilevel"/>
    <w:tmpl w:val="A0EE6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9160B4"/>
    <w:multiLevelType w:val="hybridMultilevel"/>
    <w:tmpl w:val="238E8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0FE"/>
    <w:rsid w:val="000B15D1"/>
    <w:rsid w:val="000C755A"/>
    <w:rsid w:val="00110E22"/>
    <w:rsid w:val="00187063"/>
    <w:rsid w:val="001F567C"/>
    <w:rsid w:val="002C01BA"/>
    <w:rsid w:val="003470FC"/>
    <w:rsid w:val="003876B4"/>
    <w:rsid w:val="003D5F41"/>
    <w:rsid w:val="004A1709"/>
    <w:rsid w:val="004B403B"/>
    <w:rsid w:val="004C7291"/>
    <w:rsid w:val="004D6D29"/>
    <w:rsid w:val="004E56CC"/>
    <w:rsid w:val="00524496"/>
    <w:rsid w:val="005F1928"/>
    <w:rsid w:val="00663CAD"/>
    <w:rsid w:val="006A10FE"/>
    <w:rsid w:val="006F6F7A"/>
    <w:rsid w:val="00782217"/>
    <w:rsid w:val="0097188E"/>
    <w:rsid w:val="009C3BA8"/>
    <w:rsid w:val="00A17C36"/>
    <w:rsid w:val="00A3714D"/>
    <w:rsid w:val="00A57470"/>
    <w:rsid w:val="00A9135B"/>
    <w:rsid w:val="00B043B4"/>
    <w:rsid w:val="00B566BC"/>
    <w:rsid w:val="00B6384C"/>
    <w:rsid w:val="00C07E4A"/>
    <w:rsid w:val="00C130AB"/>
    <w:rsid w:val="00C13516"/>
    <w:rsid w:val="00C20C9D"/>
    <w:rsid w:val="00C9605D"/>
    <w:rsid w:val="00CC0D72"/>
    <w:rsid w:val="00D2531E"/>
    <w:rsid w:val="00D5626E"/>
    <w:rsid w:val="00D716A1"/>
    <w:rsid w:val="00DA31B9"/>
    <w:rsid w:val="00E03D43"/>
    <w:rsid w:val="00E2387A"/>
    <w:rsid w:val="00ED10D8"/>
    <w:rsid w:val="00ED22D7"/>
    <w:rsid w:val="00F10EFC"/>
    <w:rsid w:val="00FA5108"/>
    <w:rsid w:val="00FD3148"/>
    <w:rsid w:val="00FD659D"/>
    <w:rsid w:val="00FF08E8"/>
    <w:rsid w:val="00FF1A5C"/>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8674"/>
  <w15:chartTrackingRefBased/>
  <w15:docId w15:val="{7637912D-489D-4962-A532-A6F6A029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626E"/>
    <w:pPr>
      <w:spacing w:after="200" w:line="360" w:lineRule="auto"/>
      <w:jc w:val="both"/>
    </w:pPr>
    <w:rPr>
      <w:rFonts w:ascii="Times New Roman" w:hAnsi="Times New Roman"/>
      <w:kern w:val="0"/>
      <w:sz w:val="24"/>
      <w14:ligatures w14:val="none"/>
    </w:rPr>
  </w:style>
  <w:style w:type="paragraph" w:styleId="Nadpis1">
    <w:name w:val="heading 1"/>
    <w:basedOn w:val="Normln"/>
    <w:next w:val="Normln"/>
    <w:link w:val="Nadpis1Char"/>
    <w:uiPriority w:val="9"/>
    <w:qFormat/>
    <w:rsid w:val="006A10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6A10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6A10F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6A10F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6A10FE"/>
    <w:pPr>
      <w:keepNext/>
      <w:keepLines/>
      <w:spacing w:before="80" w:after="40"/>
      <w:outlineLvl w:val="4"/>
    </w:pPr>
    <w:rPr>
      <w:rFonts w:asciiTheme="minorHAnsi" w:eastAsiaTheme="majorEastAsia" w:hAnsiTheme="minorHAnsi" w:cstheme="majorBidi"/>
      <w:color w:val="2F5496" w:themeColor="accent1" w:themeShade="BF"/>
    </w:rPr>
  </w:style>
  <w:style w:type="paragraph" w:styleId="Nadpis6">
    <w:name w:val="heading 6"/>
    <w:basedOn w:val="Normln"/>
    <w:next w:val="Normln"/>
    <w:link w:val="Nadpis6Char"/>
    <w:uiPriority w:val="9"/>
    <w:semiHidden/>
    <w:unhideWhenUsed/>
    <w:qFormat/>
    <w:rsid w:val="006A10FE"/>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6A10FE"/>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6A10FE"/>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6A10FE"/>
    <w:pPr>
      <w:keepNext/>
      <w:keepLines/>
      <w:spacing w:after="0"/>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aliases w:val="Normostrana"/>
    <w:next w:val="Normln"/>
    <w:uiPriority w:val="1"/>
    <w:qFormat/>
    <w:rsid w:val="00C130AB"/>
    <w:pPr>
      <w:spacing w:after="0" w:line="360" w:lineRule="auto"/>
      <w:jc w:val="both"/>
    </w:pPr>
    <w:rPr>
      <w:rFonts w:ascii="Times New Roman" w:hAnsi="Times New Roman"/>
      <w:sz w:val="24"/>
    </w:rPr>
  </w:style>
  <w:style w:type="character" w:customStyle="1" w:styleId="Nadpis1Char">
    <w:name w:val="Nadpis 1 Char"/>
    <w:basedOn w:val="Standardnpsmoodstavce"/>
    <w:link w:val="Nadpis1"/>
    <w:uiPriority w:val="9"/>
    <w:rsid w:val="006A10FE"/>
    <w:rPr>
      <w:rFonts w:asciiTheme="majorHAnsi" w:eastAsiaTheme="majorEastAsia" w:hAnsiTheme="majorHAnsi" w:cstheme="majorBidi"/>
      <w:color w:val="2F5496" w:themeColor="accent1" w:themeShade="BF"/>
      <w:kern w:val="0"/>
      <w:sz w:val="40"/>
      <w:szCs w:val="40"/>
      <w14:ligatures w14:val="none"/>
    </w:rPr>
  </w:style>
  <w:style w:type="character" w:customStyle="1" w:styleId="Nadpis2Char">
    <w:name w:val="Nadpis 2 Char"/>
    <w:basedOn w:val="Standardnpsmoodstavce"/>
    <w:link w:val="Nadpis2"/>
    <w:uiPriority w:val="9"/>
    <w:semiHidden/>
    <w:rsid w:val="006A10FE"/>
    <w:rPr>
      <w:rFonts w:asciiTheme="majorHAnsi" w:eastAsiaTheme="majorEastAsia" w:hAnsiTheme="majorHAnsi" w:cstheme="majorBidi"/>
      <w:color w:val="2F5496" w:themeColor="accent1" w:themeShade="BF"/>
      <w:kern w:val="0"/>
      <w:sz w:val="32"/>
      <w:szCs w:val="32"/>
      <w14:ligatures w14:val="none"/>
    </w:rPr>
  </w:style>
  <w:style w:type="character" w:customStyle="1" w:styleId="Nadpis3Char">
    <w:name w:val="Nadpis 3 Char"/>
    <w:basedOn w:val="Standardnpsmoodstavce"/>
    <w:link w:val="Nadpis3"/>
    <w:uiPriority w:val="9"/>
    <w:semiHidden/>
    <w:rsid w:val="006A10FE"/>
    <w:rPr>
      <w:rFonts w:eastAsiaTheme="majorEastAsia" w:cstheme="majorBidi"/>
      <w:color w:val="2F5496" w:themeColor="accent1" w:themeShade="BF"/>
      <w:kern w:val="0"/>
      <w:sz w:val="28"/>
      <w:szCs w:val="28"/>
      <w14:ligatures w14:val="none"/>
    </w:rPr>
  </w:style>
  <w:style w:type="character" w:customStyle="1" w:styleId="Nadpis4Char">
    <w:name w:val="Nadpis 4 Char"/>
    <w:basedOn w:val="Standardnpsmoodstavce"/>
    <w:link w:val="Nadpis4"/>
    <w:uiPriority w:val="9"/>
    <w:semiHidden/>
    <w:rsid w:val="006A10FE"/>
    <w:rPr>
      <w:rFonts w:eastAsiaTheme="majorEastAsia" w:cstheme="majorBidi"/>
      <w:i/>
      <w:iCs/>
      <w:color w:val="2F5496" w:themeColor="accent1" w:themeShade="BF"/>
      <w:kern w:val="0"/>
      <w:sz w:val="24"/>
      <w14:ligatures w14:val="none"/>
    </w:rPr>
  </w:style>
  <w:style w:type="character" w:customStyle="1" w:styleId="Nadpis5Char">
    <w:name w:val="Nadpis 5 Char"/>
    <w:basedOn w:val="Standardnpsmoodstavce"/>
    <w:link w:val="Nadpis5"/>
    <w:uiPriority w:val="9"/>
    <w:semiHidden/>
    <w:rsid w:val="006A10FE"/>
    <w:rPr>
      <w:rFonts w:eastAsiaTheme="majorEastAsia" w:cstheme="majorBidi"/>
      <w:color w:val="2F5496" w:themeColor="accent1" w:themeShade="BF"/>
      <w:kern w:val="0"/>
      <w:sz w:val="24"/>
      <w14:ligatures w14:val="none"/>
    </w:rPr>
  </w:style>
  <w:style w:type="character" w:customStyle="1" w:styleId="Nadpis6Char">
    <w:name w:val="Nadpis 6 Char"/>
    <w:basedOn w:val="Standardnpsmoodstavce"/>
    <w:link w:val="Nadpis6"/>
    <w:uiPriority w:val="9"/>
    <w:semiHidden/>
    <w:rsid w:val="006A10FE"/>
    <w:rPr>
      <w:rFonts w:eastAsiaTheme="majorEastAsia" w:cstheme="majorBidi"/>
      <w:i/>
      <w:iCs/>
      <w:color w:val="595959" w:themeColor="text1" w:themeTint="A6"/>
      <w:kern w:val="0"/>
      <w:sz w:val="24"/>
      <w14:ligatures w14:val="none"/>
    </w:rPr>
  </w:style>
  <w:style w:type="character" w:customStyle="1" w:styleId="Nadpis7Char">
    <w:name w:val="Nadpis 7 Char"/>
    <w:basedOn w:val="Standardnpsmoodstavce"/>
    <w:link w:val="Nadpis7"/>
    <w:uiPriority w:val="9"/>
    <w:semiHidden/>
    <w:rsid w:val="006A10FE"/>
    <w:rPr>
      <w:rFonts w:eastAsiaTheme="majorEastAsia" w:cstheme="majorBidi"/>
      <w:color w:val="595959" w:themeColor="text1" w:themeTint="A6"/>
      <w:kern w:val="0"/>
      <w:sz w:val="24"/>
      <w14:ligatures w14:val="none"/>
    </w:rPr>
  </w:style>
  <w:style w:type="character" w:customStyle="1" w:styleId="Nadpis8Char">
    <w:name w:val="Nadpis 8 Char"/>
    <w:basedOn w:val="Standardnpsmoodstavce"/>
    <w:link w:val="Nadpis8"/>
    <w:uiPriority w:val="9"/>
    <w:semiHidden/>
    <w:rsid w:val="006A10FE"/>
    <w:rPr>
      <w:rFonts w:eastAsiaTheme="majorEastAsia" w:cstheme="majorBidi"/>
      <w:i/>
      <w:iCs/>
      <w:color w:val="272727" w:themeColor="text1" w:themeTint="D8"/>
      <w:kern w:val="0"/>
      <w:sz w:val="24"/>
      <w14:ligatures w14:val="none"/>
    </w:rPr>
  </w:style>
  <w:style w:type="character" w:customStyle="1" w:styleId="Nadpis9Char">
    <w:name w:val="Nadpis 9 Char"/>
    <w:basedOn w:val="Standardnpsmoodstavce"/>
    <w:link w:val="Nadpis9"/>
    <w:uiPriority w:val="9"/>
    <w:semiHidden/>
    <w:rsid w:val="006A10FE"/>
    <w:rPr>
      <w:rFonts w:eastAsiaTheme="majorEastAsia" w:cstheme="majorBidi"/>
      <w:color w:val="272727" w:themeColor="text1" w:themeTint="D8"/>
      <w:kern w:val="0"/>
      <w:sz w:val="24"/>
      <w14:ligatures w14:val="none"/>
    </w:rPr>
  </w:style>
  <w:style w:type="paragraph" w:styleId="Nzev">
    <w:name w:val="Title"/>
    <w:basedOn w:val="Normln"/>
    <w:next w:val="Normln"/>
    <w:link w:val="NzevChar"/>
    <w:uiPriority w:val="10"/>
    <w:qFormat/>
    <w:rsid w:val="006A10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A10FE"/>
    <w:rPr>
      <w:rFonts w:asciiTheme="majorHAnsi" w:eastAsiaTheme="majorEastAsia" w:hAnsiTheme="majorHAnsi" w:cstheme="majorBidi"/>
      <w:spacing w:val="-10"/>
      <w:kern w:val="28"/>
      <w:sz w:val="56"/>
      <w:szCs w:val="56"/>
      <w14:ligatures w14:val="none"/>
    </w:rPr>
  </w:style>
  <w:style w:type="paragraph" w:styleId="Podnadpis">
    <w:name w:val="Subtitle"/>
    <w:basedOn w:val="Normln"/>
    <w:next w:val="Normln"/>
    <w:link w:val="PodnadpisChar"/>
    <w:uiPriority w:val="11"/>
    <w:qFormat/>
    <w:rsid w:val="006A10F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A10FE"/>
    <w:rPr>
      <w:rFonts w:eastAsiaTheme="majorEastAsia" w:cstheme="majorBidi"/>
      <w:color w:val="595959" w:themeColor="text1" w:themeTint="A6"/>
      <w:spacing w:val="15"/>
      <w:kern w:val="0"/>
      <w:sz w:val="28"/>
      <w:szCs w:val="28"/>
      <w14:ligatures w14:val="none"/>
    </w:rPr>
  </w:style>
  <w:style w:type="paragraph" w:styleId="Citt">
    <w:name w:val="Quote"/>
    <w:basedOn w:val="Normln"/>
    <w:next w:val="Normln"/>
    <w:link w:val="CittChar"/>
    <w:uiPriority w:val="29"/>
    <w:qFormat/>
    <w:rsid w:val="006A10FE"/>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6A10FE"/>
    <w:rPr>
      <w:rFonts w:ascii="Times New Roman" w:hAnsi="Times New Roman"/>
      <w:i/>
      <w:iCs/>
      <w:color w:val="404040" w:themeColor="text1" w:themeTint="BF"/>
      <w:kern w:val="0"/>
      <w:sz w:val="24"/>
      <w14:ligatures w14:val="none"/>
    </w:rPr>
  </w:style>
  <w:style w:type="paragraph" w:styleId="Odstavecseseznamem">
    <w:name w:val="List Paragraph"/>
    <w:basedOn w:val="Normln"/>
    <w:uiPriority w:val="34"/>
    <w:qFormat/>
    <w:rsid w:val="006A10FE"/>
    <w:pPr>
      <w:ind w:left="720"/>
      <w:contextualSpacing/>
    </w:pPr>
  </w:style>
  <w:style w:type="character" w:styleId="Zdraznnintenzivn">
    <w:name w:val="Intense Emphasis"/>
    <w:basedOn w:val="Standardnpsmoodstavce"/>
    <w:uiPriority w:val="21"/>
    <w:qFormat/>
    <w:rsid w:val="006A10FE"/>
    <w:rPr>
      <w:i/>
      <w:iCs/>
      <w:color w:val="2F5496" w:themeColor="accent1" w:themeShade="BF"/>
    </w:rPr>
  </w:style>
  <w:style w:type="paragraph" w:styleId="Vrazncitt">
    <w:name w:val="Intense Quote"/>
    <w:basedOn w:val="Normln"/>
    <w:next w:val="Normln"/>
    <w:link w:val="VrazncittChar"/>
    <w:uiPriority w:val="30"/>
    <w:qFormat/>
    <w:rsid w:val="006A10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6A10FE"/>
    <w:rPr>
      <w:rFonts w:ascii="Times New Roman" w:hAnsi="Times New Roman"/>
      <w:i/>
      <w:iCs/>
      <w:color w:val="2F5496" w:themeColor="accent1" w:themeShade="BF"/>
      <w:kern w:val="0"/>
      <w:sz w:val="24"/>
      <w14:ligatures w14:val="none"/>
    </w:rPr>
  </w:style>
  <w:style w:type="character" w:styleId="Odkazintenzivn">
    <w:name w:val="Intense Reference"/>
    <w:basedOn w:val="Standardnpsmoodstavce"/>
    <w:uiPriority w:val="32"/>
    <w:qFormat/>
    <w:rsid w:val="006A10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FA97C31CCE3F46B1605F660875FC4B" ma:contentTypeVersion="18" ma:contentTypeDescription="Vytvoří nový dokument" ma:contentTypeScope="" ma:versionID="e63e6376ef2de9918cc68d6f47366793">
  <xsd:schema xmlns:xsd="http://www.w3.org/2001/XMLSchema" xmlns:xs="http://www.w3.org/2001/XMLSchema" xmlns:p="http://schemas.microsoft.com/office/2006/metadata/properties" xmlns:ns2="c6bce513-6003-4b7b-974d-860c1e2b1d0e" xmlns:ns3="af0e88ba-4d4c-4050-ba7b-e2a7d04bdf18" targetNamespace="http://schemas.microsoft.com/office/2006/metadata/properties" ma:root="true" ma:fieldsID="a0b0ffe1af630baa27410762b3d6ae3c" ns2:_="" ns3:_="">
    <xsd:import namespace="c6bce513-6003-4b7b-974d-860c1e2b1d0e"/>
    <xsd:import namespace="af0e88ba-4d4c-4050-ba7b-e2a7d04bdf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ce513-6003-4b7b-974d-860c1e2b1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9e14e92-8d04-4d6d-b0a4-942c3653fa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0e88ba-4d4c-4050-ba7b-e2a7d04bdf1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0fd28172-b3bc-4358-a7a8-1bf912aa2b13}" ma:internalName="TaxCatchAll" ma:showField="CatchAllData" ma:web="af0e88ba-4d4c-4050-ba7b-e2a7d04bdf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bce513-6003-4b7b-974d-860c1e2b1d0e">
      <Terms xmlns="http://schemas.microsoft.com/office/infopath/2007/PartnerControls"/>
    </lcf76f155ced4ddcb4097134ff3c332f>
    <TaxCatchAll xmlns="af0e88ba-4d4c-4050-ba7b-e2a7d04bdf18" xsi:nil="true"/>
  </documentManagement>
</p:properties>
</file>

<file path=customXml/itemProps1.xml><?xml version="1.0" encoding="utf-8"?>
<ds:datastoreItem xmlns:ds="http://schemas.openxmlformats.org/officeDocument/2006/customXml" ds:itemID="{CF73AA17-09A9-4DA8-936B-03DD1C0D58D8}"/>
</file>

<file path=customXml/itemProps2.xml><?xml version="1.0" encoding="utf-8"?>
<ds:datastoreItem xmlns:ds="http://schemas.openxmlformats.org/officeDocument/2006/customXml" ds:itemID="{7EC35917-0AEA-4C16-94DA-F0AC54A45B72}"/>
</file>

<file path=customXml/itemProps3.xml><?xml version="1.0" encoding="utf-8"?>
<ds:datastoreItem xmlns:ds="http://schemas.openxmlformats.org/officeDocument/2006/customXml" ds:itemID="{D2E45AB0-3DE3-4C4B-93B4-FE41D4451BBA}"/>
</file>

<file path=docProps/app.xml><?xml version="1.0" encoding="utf-8"?>
<Properties xmlns="http://schemas.openxmlformats.org/officeDocument/2006/extended-properties" xmlns:vt="http://schemas.openxmlformats.org/officeDocument/2006/docPropsVTypes">
  <Template>Normal</Template>
  <TotalTime>4</TotalTime>
  <Pages>2</Pages>
  <Words>528</Words>
  <Characters>3118</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Tadeáš Hrušovský</dc:creator>
  <cp:keywords/>
  <dc:description/>
  <cp:lastModifiedBy>Kateřina Brzokoupilová</cp:lastModifiedBy>
  <cp:revision>2</cp:revision>
  <dcterms:created xsi:type="dcterms:W3CDTF">2025-11-13T10:11:00Z</dcterms:created>
  <dcterms:modified xsi:type="dcterms:W3CDTF">2025-11-13T10:11:00Z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0x01010045FA97C31CCE3F46B1605F660875FC4B</vt:lpwstr>
  </property>
</Properties>
</file>